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591386" w:rsidRDefault="00CD36CF" w:rsidP="00CC1F3B">
      <w:pPr>
        <w:pStyle w:val="TitlePageOrigin"/>
        <w:rPr>
          <w:color w:val="auto"/>
        </w:rPr>
      </w:pPr>
      <w:r w:rsidRPr="00591386">
        <w:rPr>
          <w:color w:val="auto"/>
        </w:rPr>
        <w:t>WEST virginia legislature</w:t>
      </w:r>
    </w:p>
    <w:p w14:paraId="446F25A9" w14:textId="365D25A8" w:rsidR="00CD36CF" w:rsidRPr="00591386" w:rsidRDefault="00CD36CF" w:rsidP="00CC1F3B">
      <w:pPr>
        <w:pStyle w:val="TitlePageSession"/>
        <w:rPr>
          <w:color w:val="auto"/>
        </w:rPr>
      </w:pPr>
      <w:r w:rsidRPr="00591386">
        <w:rPr>
          <w:color w:val="auto"/>
        </w:rPr>
        <w:t>20</w:t>
      </w:r>
      <w:r w:rsidR="007F29DD" w:rsidRPr="00591386">
        <w:rPr>
          <w:color w:val="auto"/>
        </w:rPr>
        <w:t>2</w:t>
      </w:r>
      <w:r w:rsidR="001D6431" w:rsidRPr="00591386">
        <w:rPr>
          <w:color w:val="auto"/>
        </w:rPr>
        <w:t>2</w:t>
      </w:r>
      <w:r w:rsidRPr="00591386">
        <w:rPr>
          <w:color w:val="auto"/>
        </w:rPr>
        <w:t xml:space="preserve"> regular session</w:t>
      </w:r>
    </w:p>
    <w:p w14:paraId="77049CE2" w14:textId="77777777" w:rsidR="00CD36CF" w:rsidRPr="00591386" w:rsidRDefault="00C40BF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91386">
            <w:rPr>
              <w:color w:val="auto"/>
            </w:rPr>
            <w:t>Introduced</w:t>
          </w:r>
        </w:sdtContent>
      </w:sdt>
    </w:p>
    <w:p w14:paraId="070377CD" w14:textId="48E25990" w:rsidR="00CD36CF" w:rsidRPr="00591386" w:rsidRDefault="00C40BF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591386">
            <w:rPr>
              <w:color w:val="auto"/>
            </w:rPr>
            <w:t>House</w:t>
          </w:r>
        </w:sdtContent>
      </w:sdt>
      <w:r w:rsidR="00303684" w:rsidRPr="00591386">
        <w:rPr>
          <w:color w:val="auto"/>
        </w:rPr>
        <w:t xml:space="preserve"> </w:t>
      </w:r>
      <w:r w:rsidR="00CD36CF" w:rsidRPr="00591386">
        <w:rPr>
          <w:color w:val="auto"/>
        </w:rPr>
        <w:t xml:space="preserve">Bill </w:t>
      </w:r>
      <w:sdt>
        <w:sdtPr>
          <w:rPr>
            <w:color w:val="auto"/>
          </w:rPr>
          <w:tag w:val="BNum"/>
          <w:id w:val="1645317809"/>
          <w:lock w:val="sdtLocked"/>
          <w:placeholder>
            <w:docPart w:val="20C22F1B7FBD4C33B249773D07E082F8"/>
          </w:placeholder>
          <w:text/>
        </w:sdtPr>
        <w:sdtEndPr/>
        <w:sdtContent>
          <w:r w:rsidR="00903C91">
            <w:rPr>
              <w:color w:val="auto"/>
            </w:rPr>
            <w:t>4095</w:t>
          </w:r>
        </w:sdtContent>
      </w:sdt>
    </w:p>
    <w:p w14:paraId="2B17A3F4" w14:textId="0E9C3951" w:rsidR="00CD36CF" w:rsidRPr="00591386" w:rsidRDefault="00CD36CF" w:rsidP="00CC1F3B">
      <w:pPr>
        <w:pStyle w:val="Sponsors"/>
        <w:rPr>
          <w:color w:val="auto"/>
        </w:rPr>
      </w:pPr>
      <w:r w:rsidRPr="00591386">
        <w:rPr>
          <w:color w:val="auto"/>
        </w:rPr>
        <w:t xml:space="preserve">By </w:t>
      </w:r>
      <w:sdt>
        <w:sdtPr>
          <w:rPr>
            <w:color w:val="auto"/>
          </w:rPr>
          <w:tag w:val="Sponsors"/>
          <w:id w:val="1589585889"/>
          <w:placeholder>
            <w:docPart w:val="D3DF987F6921417FB42A59748B040B52"/>
          </w:placeholder>
          <w:text w:multiLine="1"/>
        </w:sdtPr>
        <w:sdtEndPr/>
        <w:sdtContent>
          <w:r w:rsidR="00685D3E" w:rsidRPr="00591386">
            <w:rPr>
              <w:color w:val="auto"/>
            </w:rPr>
            <w:t>Delegate</w:t>
          </w:r>
          <w:r w:rsidR="00A0284A">
            <w:rPr>
              <w:color w:val="auto"/>
            </w:rPr>
            <w:t>s</w:t>
          </w:r>
          <w:r w:rsidR="00B104C5" w:rsidRPr="00591386">
            <w:rPr>
              <w:color w:val="auto"/>
            </w:rPr>
            <w:t xml:space="preserve"> </w:t>
          </w:r>
          <w:r w:rsidR="00C674D6" w:rsidRPr="00591386">
            <w:rPr>
              <w:color w:val="auto"/>
            </w:rPr>
            <w:t>Holstein</w:t>
          </w:r>
          <w:r w:rsidR="00A0284A">
            <w:rPr>
              <w:color w:val="auto"/>
            </w:rPr>
            <w:t>, Burkhammer, Keaton, Sypolt</w:t>
          </w:r>
          <w:r w:rsidR="00C40BFD">
            <w:rPr>
              <w:color w:val="auto"/>
            </w:rPr>
            <w:t xml:space="preserve">, </w:t>
          </w:r>
          <w:r w:rsidR="00022EC2">
            <w:rPr>
              <w:color w:val="auto"/>
            </w:rPr>
            <w:t>Mandt</w:t>
          </w:r>
          <w:r w:rsidR="00C40BFD">
            <w:rPr>
              <w:color w:val="auto"/>
            </w:rPr>
            <w:t xml:space="preserve"> and Hanna</w:t>
          </w:r>
        </w:sdtContent>
      </w:sdt>
    </w:p>
    <w:p w14:paraId="44F98F1F" w14:textId="508BF2DF" w:rsidR="00E831B3" w:rsidRPr="00591386" w:rsidRDefault="00CD36CF" w:rsidP="00CC1F3B">
      <w:pPr>
        <w:pStyle w:val="References"/>
        <w:rPr>
          <w:color w:val="auto"/>
        </w:rPr>
      </w:pPr>
      <w:r w:rsidRPr="00591386">
        <w:rPr>
          <w:color w:val="auto"/>
        </w:rPr>
        <w:t>[</w:t>
      </w:r>
      <w:sdt>
        <w:sdtPr>
          <w:rPr>
            <w:color w:val="auto"/>
          </w:rPr>
          <w:tag w:val="References"/>
          <w:id w:val="-1043047873"/>
          <w:placeholder>
            <w:docPart w:val="86D2588D5BE4435AB3D90589B95411FC"/>
          </w:placeholder>
          <w:text w:multiLine="1"/>
        </w:sdtPr>
        <w:sdtEndPr/>
        <w:sdtContent>
          <w:r w:rsidR="00903C91">
            <w:rPr>
              <w:color w:val="auto"/>
            </w:rPr>
            <w:t>Introduced January 17, 2022; Referred to the Committee on Education then the Judiciary</w:t>
          </w:r>
        </w:sdtContent>
      </w:sdt>
      <w:r w:rsidRPr="00591386">
        <w:rPr>
          <w:color w:val="auto"/>
        </w:rPr>
        <w:t>]</w:t>
      </w:r>
    </w:p>
    <w:p w14:paraId="34F47D0B" w14:textId="36F299CE" w:rsidR="00303684" w:rsidRPr="00591386" w:rsidRDefault="0000526A" w:rsidP="00CC1F3B">
      <w:pPr>
        <w:pStyle w:val="TitleSection"/>
        <w:rPr>
          <w:color w:val="auto"/>
        </w:rPr>
      </w:pPr>
      <w:r w:rsidRPr="00591386">
        <w:rPr>
          <w:color w:val="auto"/>
        </w:rPr>
        <w:lastRenderedPageBreak/>
        <w:t>A BILL</w:t>
      </w:r>
      <w:r w:rsidR="00432FAB" w:rsidRPr="00591386">
        <w:rPr>
          <w:color w:val="auto"/>
        </w:rPr>
        <w:t xml:space="preserve"> to amend the Code of West Virginia, 1931, as amended, </w:t>
      </w:r>
      <w:r w:rsidR="006A1D0F" w:rsidRPr="00591386">
        <w:rPr>
          <w:color w:val="auto"/>
        </w:rPr>
        <w:t xml:space="preserve">by adding thereto a new </w:t>
      </w:r>
      <w:r w:rsidR="006B0021" w:rsidRPr="00591386">
        <w:rPr>
          <w:color w:val="auto"/>
        </w:rPr>
        <w:t>section</w:t>
      </w:r>
      <w:r w:rsidR="006A1D0F" w:rsidRPr="00591386">
        <w:rPr>
          <w:color w:val="auto"/>
        </w:rPr>
        <w:t>, designated §</w:t>
      </w:r>
      <w:r w:rsidR="00C674D6" w:rsidRPr="00591386">
        <w:rPr>
          <w:color w:val="auto"/>
        </w:rPr>
        <w:t>18-2-44</w:t>
      </w:r>
      <w:r w:rsidR="006A1D0F" w:rsidRPr="00591386">
        <w:rPr>
          <w:color w:val="auto"/>
        </w:rPr>
        <w:t xml:space="preserve">, </w:t>
      </w:r>
      <w:r w:rsidR="002F63C7" w:rsidRPr="00591386">
        <w:rPr>
          <w:color w:val="auto"/>
        </w:rPr>
        <w:t>r</w:t>
      </w:r>
      <w:r w:rsidR="00432FAB" w:rsidRPr="00591386">
        <w:rPr>
          <w:color w:val="auto"/>
        </w:rPr>
        <w:t>elating to</w:t>
      </w:r>
      <w:r w:rsidR="00C674D6" w:rsidRPr="00591386">
        <w:rPr>
          <w:color w:val="auto"/>
        </w:rPr>
        <w:t xml:space="preserve"> providing legislative findings; requiring a moment of silence at the beginning of each school day; forbidding teachers from making suggestions as to the nature of the reflection that students may engage in during the moment of silence; and encouraging parents to discuss with their children what they should consider during the moment of silence.</w:t>
      </w:r>
    </w:p>
    <w:p w14:paraId="352F108A" w14:textId="2D2337D6" w:rsidR="00432FAB" w:rsidRPr="00591386" w:rsidRDefault="00432FAB" w:rsidP="002F0C04">
      <w:pPr>
        <w:pStyle w:val="EnactingClause"/>
        <w:rPr>
          <w:color w:val="auto"/>
        </w:rPr>
      </w:pPr>
      <w:r w:rsidRPr="00591386">
        <w:rPr>
          <w:color w:val="auto"/>
        </w:rPr>
        <w:t>Be it enacted by the Legislature of West Virginia:</w:t>
      </w:r>
    </w:p>
    <w:p w14:paraId="60962D06" w14:textId="77777777" w:rsidR="00C674D6" w:rsidRPr="00591386" w:rsidRDefault="00C674D6" w:rsidP="00C674D6">
      <w:pPr>
        <w:pStyle w:val="ArticleHeading"/>
        <w:rPr>
          <w:color w:val="auto"/>
        </w:rPr>
      </w:pPr>
      <w:r w:rsidRPr="00591386">
        <w:rPr>
          <w:color w:val="auto"/>
        </w:rPr>
        <w:t>ARTICLE 2. STATE BOARD OF EDUCATION.</w:t>
      </w:r>
    </w:p>
    <w:p w14:paraId="7C8DF028" w14:textId="5F04C8D5" w:rsidR="006B0021" w:rsidRPr="00591386" w:rsidRDefault="006A1D0F" w:rsidP="00C674D6">
      <w:pPr>
        <w:pStyle w:val="SectionHeading"/>
        <w:rPr>
          <w:color w:val="auto"/>
          <w:u w:val="single"/>
        </w:rPr>
        <w:sectPr w:rsidR="006B0021" w:rsidRPr="00591386" w:rsidSect="001A2EB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91386">
        <w:rPr>
          <w:color w:val="auto"/>
          <w:u w:val="single"/>
        </w:rPr>
        <w:t>§</w:t>
      </w:r>
      <w:r w:rsidR="00C674D6" w:rsidRPr="00591386">
        <w:rPr>
          <w:color w:val="auto"/>
          <w:u w:val="single"/>
        </w:rPr>
        <w:t>18</w:t>
      </w:r>
      <w:r w:rsidR="006B0021" w:rsidRPr="00591386">
        <w:rPr>
          <w:color w:val="auto"/>
          <w:u w:val="single"/>
        </w:rPr>
        <w:t>-</w:t>
      </w:r>
      <w:r w:rsidR="00C674D6" w:rsidRPr="00591386">
        <w:rPr>
          <w:color w:val="auto"/>
          <w:u w:val="single"/>
        </w:rPr>
        <w:t>2</w:t>
      </w:r>
      <w:r w:rsidR="006B0021" w:rsidRPr="00591386">
        <w:rPr>
          <w:color w:val="auto"/>
          <w:u w:val="single"/>
        </w:rPr>
        <w:t>-</w:t>
      </w:r>
      <w:r w:rsidR="00C674D6" w:rsidRPr="00591386">
        <w:rPr>
          <w:color w:val="auto"/>
          <w:u w:val="single"/>
        </w:rPr>
        <w:t>44</w:t>
      </w:r>
      <w:r w:rsidR="006B0021" w:rsidRPr="00591386">
        <w:rPr>
          <w:color w:val="auto"/>
          <w:u w:val="single"/>
        </w:rPr>
        <w:t xml:space="preserve">. </w:t>
      </w:r>
      <w:r w:rsidR="00A45C1C">
        <w:rPr>
          <w:color w:val="auto"/>
          <w:u w:val="single"/>
        </w:rPr>
        <w:t>R</w:t>
      </w:r>
      <w:r w:rsidR="00C674D6" w:rsidRPr="00591386">
        <w:rPr>
          <w:color w:val="auto"/>
          <w:u w:val="single"/>
        </w:rPr>
        <w:t>equiring a moment of silence</w:t>
      </w:r>
      <w:r w:rsidR="00A45C1C">
        <w:rPr>
          <w:color w:val="auto"/>
          <w:u w:val="single"/>
        </w:rPr>
        <w:t>.</w:t>
      </w:r>
    </w:p>
    <w:p w14:paraId="6FDABF28" w14:textId="5A9749D0" w:rsidR="00C674D6" w:rsidRPr="00591386" w:rsidRDefault="00C674D6" w:rsidP="00A45C1C">
      <w:pPr>
        <w:pStyle w:val="SectionBody"/>
        <w:rPr>
          <w:color w:val="auto"/>
          <w:u w:val="single"/>
        </w:rPr>
      </w:pPr>
      <w:r w:rsidRPr="00591386">
        <w:rPr>
          <w:color w:val="auto"/>
          <w:u w:val="single"/>
        </w:rPr>
        <w:t>(</w:t>
      </w:r>
      <w:r w:rsidR="00A45C1C">
        <w:rPr>
          <w:color w:val="auto"/>
          <w:u w:val="single"/>
        </w:rPr>
        <w:t>a</w:t>
      </w:r>
      <w:r w:rsidRPr="00591386">
        <w:rPr>
          <w:color w:val="auto"/>
          <w:u w:val="single"/>
        </w:rPr>
        <w:t>) The West Virginia Legislature finds that in today’s hectic society that too few persons are able to experience even a moment of quiet reflection before plunging headlong into the activities of daily life. Young persons are particularly affected by the absence of an opportunity for a moment of quiet reflection. The West Virginia Legislature finds that our youth, and society as a whole, would be well served if students in the public schools were afforded a moment of silence at the beginning of each school day.</w:t>
      </w:r>
    </w:p>
    <w:p w14:paraId="35E4426A" w14:textId="2BB03F47" w:rsidR="00C674D6" w:rsidRPr="00591386" w:rsidRDefault="00C674D6" w:rsidP="00C674D6">
      <w:pPr>
        <w:pStyle w:val="SectionBody"/>
        <w:rPr>
          <w:color w:val="auto"/>
          <w:u w:val="single"/>
        </w:rPr>
      </w:pPr>
      <w:r w:rsidRPr="00591386">
        <w:rPr>
          <w:color w:val="auto"/>
          <w:u w:val="single"/>
        </w:rPr>
        <w:t>(</w:t>
      </w:r>
      <w:r w:rsidR="00A45C1C">
        <w:rPr>
          <w:color w:val="auto"/>
          <w:u w:val="single"/>
        </w:rPr>
        <w:t>b</w:t>
      </w:r>
      <w:r w:rsidRPr="00591386">
        <w:rPr>
          <w:color w:val="auto"/>
          <w:u w:val="single"/>
        </w:rPr>
        <w:t xml:space="preserve">) The principal of each public school shall require teachers </w:t>
      </w:r>
      <w:r w:rsidR="00A45C1C">
        <w:rPr>
          <w:color w:val="auto"/>
          <w:u w:val="single"/>
        </w:rPr>
        <w:t>at the beginning of the day</w:t>
      </w:r>
      <w:r w:rsidRPr="00591386">
        <w:rPr>
          <w:color w:val="auto"/>
          <w:u w:val="single"/>
        </w:rPr>
        <w:t xml:space="preserve"> in all grades to set aside at least </w:t>
      </w:r>
      <w:r w:rsidR="009E5679" w:rsidRPr="00591386">
        <w:rPr>
          <w:color w:val="auto"/>
          <w:u w:val="single"/>
        </w:rPr>
        <w:t>one</w:t>
      </w:r>
      <w:r w:rsidRPr="00591386">
        <w:rPr>
          <w:color w:val="auto"/>
          <w:u w:val="single"/>
        </w:rPr>
        <w:t xml:space="preserve"> minute, but not more than </w:t>
      </w:r>
      <w:r w:rsidR="009E5679" w:rsidRPr="00591386">
        <w:rPr>
          <w:color w:val="auto"/>
          <w:u w:val="single"/>
        </w:rPr>
        <w:t>two</w:t>
      </w:r>
      <w:r w:rsidRPr="00591386">
        <w:rPr>
          <w:color w:val="auto"/>
          <w:u w:val="single"/>
        </w:rPr>
        <w:t xml:space="preserve"> minutes, daily for a moment of silence, during which students may not interfere with other students’ participation. A teacher may not make suggestions as to the nature of any reflection that a student may engage in during the moment of silence.</w:t>
      </w:r>
    </w:p>
    <w:p w14:paraId="7D0B83B5" w14:textId="6CF01208" w:rsidR="00C33014" w:rsidRPr="00591386" w:rsidRDefault="00C674D6" w:rsidP="00C674D6">
      <w:pPr>
        <w:pStyle w:val="SectionBody"/>
        <w:rPr>
          <w:color w:val="auto"/>
          <w:u w:val="single"/>
        </w:rPr>
      </w:pPr>
      <w:r w:rsidRPr="00591386">
        <w:rPr>
          <w:color w:val="auto"/>
          <w:u w:val="single"/>
        </w:rPr>
        <w:t>(</w:t>
      </w:r>
      <w:r w:rsidR="00A45C1C">
        <w:rPr>
          <w:color w:val="auto"/>
          <w:u w:val="single"/>
        </w:rPr>
        <w:t>c</w:t>
      </w:r>
      <w:r w:rsidRPr="00591386">
        <w:rPr>
          <w:color w:val="auto"/>
          <w:u w:val="single"/>
        </w:rPr>
        <w:t>) Each classroom teacher shall encourage parents or guardians to discuss the moment of silence with their children and to make suggestions as to the best use of this time.</w:t>
      </w:r>
    </w:p>
    <w:p w14:paraId="17E0C254" w14:textId="60DCFD74" w:rsidR="00C674D6" w:rsidRPr="00591386" w:rsidRDefault="00C674D6" w:rsidP="00CC1F3B">
      <w:pPr>
        <w:pStyle w:val="Note"/>
        <w:rPr>
          <w:color w:val="auto"/>
        </w:rPr>
      </w:pPr>
    </w:p>
    <w:p w14:paraId="18F4389D" w14:textId="77777777" w:rsidR="00C674D6" w:rsidRPr="00591386" w:rsidRDefault="00C674D6" w:rsidP="00CC1F3B">
      <w:pPr>
        <w:pStyle w:val="Note"/>
        <w:rPr>
          <w:color w:val="auto"/>
        </w:rPr>
      </w:pPr>
    </w:p>
    <w:p w14:paraId="3DC8BFCC" w14:textId="0C7E8181" w:rsidR="006865E9" w:rsidRPr="00591386" w:rsidRDefault="00CF1DCA" w:rsidP="00CC1F3B">
      <w:pPr>
        <w:pStyle w:val="Note"/>
        <w:rPr>
          <w:color w:val="auto"/>
        </w:rPr>
      </w:pPr>
      <w:r w:rsidRPr="00591386">
        <w:rPr>
          <w:color w:val="auto"/>
        </w:rPr>
        <w:t>NOTE: The</w:t>
      </w:r>
      <w:r w:rsidR="006865E9" w:rsidRPr="00591386">
        <w:rPr>
          <w:color w:val="auto"/>
        </w:rPr>
        <w:t xml:space="preserve"> purpose of this bill is to </w:t>
      </w:r>
      <w:r w:rsidR="00A45C1C">
        <w:rPr>
          <w:color w:val="auto"/>
        </w:rPr>
        <w:t>provide</w:t>
      </w:r>
      <w:r w:rsidR="00C674D6" w:rsidRPr="00591386">
        <w:rPr>
          <w:color w:val="auto"/>
        </w:rPr>
        <w:t xml:space="preserve"> for a moment of silence at the beginning of each school day. The bill prevents teachers from being able to discuss the substance of what children engage in during the moment of silence. Finally, the bill encourages parents </w:t>
      </w:r>
      <w:r w:rsidR="00C674D6" w:rsidRPr="00591386">
        <w:rPr>
          <w:color w:val="auto"/>
        </w:rPr>
        <w:lastRenderedPageBreak/>
        <w:t>to discuss with their children the substance of their use of time during the moment of silence.</w:t>
      </w:r>
    </w:p>
    <w:p w14:paraId="5972D77D" w14:textId="3E2FA16F" w:rsidR="006865E9" w:rsidRPr="00591386" w:rsidRDefault="00AE48A0" w:rsidP="00CC1F3B">
      <w:pPr>
        <w:pStyle w:val="Note"/>
        <w:rPr>
          <w:color w:val="auto"/>
        </w:rPr>
      </w:pPr>
      <w:r w:rsidRPr="00591386">
        <w:rPr>
          <w:color w:val="auto"/>
        </w:rPr>
        <w:t>Strike-throughs indicate language that would be stricken from a heading or the present law</w:t>
      </w:r>
      <w:r w:rsidR="009E5679" w:rsidRPr="00591386">
        <w:rPr>
          <w:color w:val="auto"/>
        </w:rPr>
        <w:t>,</w:t>
      </w:r>
      <w:r w:rsidRPr="00591386">
        <w:rPr>
          <w:color w:val="auto"/>
        </w:rPr>
        <w:t xml:space="preserve"> and underscoring indicates new language that would be added.</w:t>
      </w:r>
    </w:p>
    <w:sectPr w:rsidR="006865E9" w:rsidRPr="00591386" w:rsidSect="001A2EB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C645A" w14:textId="77777777" w:rsidR="008932A9" w:rsidRPr="00B844FE" w:rsidRDefault="008932A9" w:rsidP="00B844FE">
      <w:r>
        <w:separator/>
      </w:r>
    </w:p>
  </w:endnote>
  <w:endnote w:type="continuationSeparator" w:id="0">
    <w:p w14:paraId="2DB9654F" w14:textId="77777777" w:rsidR="008932A9" w:rsidRPr="00B844FE" w:rsidRDefault="008932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248154"/>
      <w:docPartObj>
        <w:docPartGallery w:val="Page Numbers (Bottom of Page)"/>
        <w:docPartUnique/>
      </w:docPartObj>
    </w:sdtPr>
    <w:sdtEndPr>
      <w:rPr>
        <w:noProof/>
      </w:rPr>
    </w:sdtEndPr>
    <w:sdtContent>
      <w:p w14:paraId="286E672C" w14:textId="6D606076" w:rsidR="001A2EBC" w:rsidRDefault="001A2E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62B0B" w14:textId="7AE36E62" w:rsidR="002A0269" w:rsidRPr="001A2EBC" w:rsidRDefault="002A0269" w:rsidP="001A2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380A7" w14:textId="77777777" w:rsidR="008932A9" w:rsidRPr="00B844FE" w:rsidRDefault="008932A9" w:rsidP="00B844FE">
      <w:r>
        <w:separator/>
      </w:r>
    </w:p>
  </w:footnote>
  <w:footnote w:type="continuationSeparator" w:id="0">
    <w:p w14:paraId="034EF1C3" w14:textId="77777777" w:rsidR="008932A9" w:rsidRPr="00B844FE" w:rsidRDefault="008932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C40BFD">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F5084FE" w:rsidR="00C33014" w:rsidRPr="00C33014" w:rsidRDefault="00AE48A0" w:rsidP="000573A9">
    <w:pPr>
      <w:pStyle w:val="HeaderStyle"/>
    </w:pPr>
    <w:r>
      <w:t>I</w:t>
    </w:r>
    <w:r w:rsidR="001A66B7">
      <w:t xml:space="preserve">ntr </w:t>
    </w:r>
    <w:sdt>
      <w:sdtPr>
        <w:tag w:val="BNumWH"/>
        <w:id w:val="138549797"/>
        <w:placeholder>
          <w:docPart w:val="CE3D0F0F7259420EAB8AC8F5D07B1821"/>
        </w:placeholder>
        <w:showingPlcHdr/>
        <w:text/>
      </w:sdtPr>
      <w:sdtEndPr/>
      <w:sdtContent/>
    </w:sdt>
    <w:r w:rsidR="006B0021">
      <w:t>HB</w:t>
    </w:r>
    <w:r w:rsidR="00C33014" w:rsidRPr="002A0269">
      <w:ptab w:relativeTo="margin" w:alignment="center" w:leader="none"/>
    </w:r>
    <w:r w:rsidR="00C33014">
      <w:tab/>
    </w:r>
    <w:sdt>
      <w:sdtPr>
        <w:alias w:val="CBD Number"/>
        <w:tag w:val="CBD Number"/>
        <w:id w:val="1176923086"/>
        <w:lock w:val="sdtLocked"/>
        <w:text/>
      </w:sdtPr>
      <w:sdtEndPr/>
      <w:sdtContent>
        <w:r w:rsidR="006B0021">
          <w:t>2022R153</w:t>
        </w:r>
        <w:r w:rsidR="00C674D6">
          <w:t>6</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32EE5F61" w:rsidR="002A0269" w:rsidRPr="002A0269" w:rsidRDefault="00C40BFD" w:rsidP="00CC1F3B">
    <w:pPr>
      <w:pStyle w:val="HeaderStyle"/>
    </w:pPr>
    <w:sdt>
      <w:sdtPr>
        <w:tag w:val="BNumWH"/>
        <w:id w:val="-1890952866"/>
        <w:placeholder>
          <w:docPart w:val="CFA6D7200F0A41D3B516AA58243F954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674D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NzYzNrE0MDW1MDJX0lEKTi0uzszPAykwrAUA22MAkiwAAAA="/>
  </w:docVars>
  <w:rsids>
    <w:rsidRoot w:val="000E3912"/>
    <w:rsid w:val="0000526A"/>
    <w:rsid w:val="00022EC2"/>
    <w:rsid w:val="000573A9"/>
    <w:rsid w:val="00085D22"/>
    <w:rsid w:val="000A1EA7"/>
    <w:rsid w:val="000C5C77"/>
    <w:rsid w:val="000E3912"/>
    <w:rsid w:val="0010070F"/>
    <w:rsid w:val="001143CA"/>
    <w:rsid w:val="0015112E"/>
    <w:rsid w:val="001552E7"/>
    <w:rsid w:val="001566B4"/>
    <w:rsid w:val="00184499"/>
    <w:rsid w:val="001A2EBC"/>
    <w:rsid w:val="001A66B7"/>
    <w:rsid w:val="001C279E"/>
    <w:rsid w:val="001D459E"/>
    <w:rsid w:val="001D6431"/>
    <w:rsid w:val="001E3660"/>
    <w:rsid w:val="0027011C"/>
    <w:rsid w:val="00274200"/>
    <w:rsid w:val="00275740"/>
    <w:rsid w:val="0028525C"/>
    <w:rsid w:val="002A0269"/>
    <w:rsid w:val="002A7FB0"/>
    <w:rsid w:val="002F0C04"/>
    <w:rsid w:val="002F63C7"/>
    <w:rsid w:val="00303684"/>
    <w:rsid w:val="003143F5"/>
    <w:rsid w:val="00314854"/>
    <w:rsid w:val="00331533"/>
    <w:rsid w:val="00394191"/>
    <w:rsid w:val="003C4059"/>
    <w:rsid w:val="003C51CD"/>
    <w:rsid w:val="00432FAB"/>
    <w:rsid w:val="004368E0"/>
    <w:rsid w:val="00450CD2"/>
    <w:rsid w:val="004C13DD"/>
    <w:rsid w:val="004E3441"/>
    <w:rsid w:val="00500579"/>
    <w:rsid w:val="00523938"/>
    <w:rsid w:val="00591386"/>
    <w:rsid w:val="005A01E4"/>
    <w:rsid w:val="005A5366"/>
    <w:rsid w:val="005D7E17"/>
    <w:rsid w:val="006210B7"/>
    <w:rsid w:val="006369EB"/>
    <w:rsid w:val="00637E73"/>
    <w:rsid w:val="00685D3E"/>
    <w:rsid w:val="006865E9"/>
    <w:rsid w:val="00691F3E"/>
    <w:rsid w:val="00694BFB"/>
    <w:rsid w:val="006A106B"/>
    <w:rsid w:val="006A1D0F"/>
    <w:rsid w:val="006B0021"/>
    <w:rsid w:val="006C523D"/>
    <w:rsid w:val="006D1673"/>
    <w:rsid w:val="006D4036"/>
    <w:rsid w:val="007A5259"/>
    <w:rsid w:val="007A7081"/>
    <w:rsid w:val="007F1CF5"/>
    <w:rsid w:val="007F29DD"/>
    <w:rsid w:val="00834EDE"/>
    <w:rsid w:val="008537CB"/>
    <w:rsid w:val="008736AA"/>
    <w:rsid w:val="008750B3"/>
    <w:rsid w:val="008932A9"/>
    <w:rsid w:val="008D275D"/>
    <w:rsid w:val="00903C91"/>
    <w:rsid w:val="0094112F"/>
    <w:rsid w:val="00980327"/>
    <w:rsid w:val="00986478"/>
    <w:rsid w:val="0099424B"/>
    <w:rsid w:val="009B5557"/>
    <w:rsid w:val="009E5679"/>
    <w:rsid w:val="009F1067"/>
    <w:rsid w:val="00A0284A"/>
    <w:rsid w:val="00A24046"/>
    <w:rsid w:val="00A31E01"/>
    <w:rsid w:val="00A45C1C"/>
    <w:rsid w:val="00A527AD"/>
    <w:rsid w:val="00A718CF"/>
    <w:rsid w:val="00AE48A0"/>
    <w:rsid w:val="00AE61BE"/>
    <w:rsid w:val="00B104C5"/>
    <w:rsid w:val="00B16F25"/>
    <w:rsid w:val="00B24422"/>
    <w:rsid w:val="00B64182"/>
    <w:rsid w:val="00B66B81"/>
    <w:rsid w:val="00B80C20"/>
    <w:rsid w:val="00B844FE"/>
    <w:rsid w:val="00B86B4F"/>
    <w:rsid w:val="00BA1F84"/>
    <w:rsid w:val="00BC562B"/>
    <w:rsid w:val="00BF6945"/>
    <w:rsid w:val="00C114B3"/>
    <w:rsid w:val="00C33014"/>
    <w:rsid w:val="00C33434"/>
    <w:rsid w:val="00C34869"/>
    <w:rsid w:val="00C40BFD"/>
    <w:rsid w:val="00C42EB6"/>
    <w:rsid w:val="00C674D6"/>
    <w:rsid w:val="00C85096"/>
    <w:rsid w:val="00CB20EF"/>
    <w:rsid w:val="00CC1F3B"/>
    <w:rsid w:val="00CD12CB"/>
    <w:rsid w:val="00CD36CF"/>
    <w:rsid w:val="00CF1DCA"/>
    <w:rsid w:val="00D117E4"/>
    <w:rsid w:val="00D2781E"/>
    <w:rsid w:val="00D579FC"/>
    <w:rsid w:val="00D81C16"/>
    <w:rsid w:val="00DE526B"/>
    <w:rsid w:val="00DF199D"/>
    <w:rsid w:val="00E01542"/>
    <w:rsid w:val="00E365F1"/>
    <w:rsid w:val="00E46825"/>
    <w:rsid w:val="00E62F48"/>
    <w:rsid w:val="00E6491A"/>
    <w:rsid w:val="00E831B3"/>
    <w:rsid w:val="00E95FBC"/>
    <w:rsid w:val="00EE70CB"/>
    <w:rsid w:val="00EF240E"/>
    <w:rsid w:val="00F41CA2"/>
    <w:rsid w:val="00F443C0"/>
    <w:rsid w:val="00F62EFB"/>
    <w:rsid w:val="00F72F6B"/>
    <w:rsid w:val="00F939A4"/>
    <w:rsid w:val="00FA15A6"/>
    <w:rsid w:val="00FA7B09"/>
    <w:rsid w:val="00FB295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AFF6622D-31C1-49F4-ABB2-8F8F5C14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gmail-msolistparagraph">
    <w:name w:val="gmail-msolistparagraph"/>
    <w:basedOn w:val="Normal"/>
    <w:rsid w:val="006A1D0F"/>
    <w:pPr>
      <w:spacing w:before="100" w:beforeAutospacing="1" w:after="100" w:afterAutospacing="1"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6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E3D0F0F7259420EAB8AC8F5D07B1821"/>
        <w:category>
          <w:name w:val="General"/>
          <w:gallery w:val="placeholder"/>
        </w:category>
        <w:types>
          <w:type w:val="bbPlcHdr"/>
        </w:types>
        <w:behaviors>
          <w:behavior w:val="content"/>
        </w:behaviors>
        <w:guid w:val="{E6FBAE9B-CEB1-4F07-9664-A4CBF5687606}"/>
      </w:docPartPr>
      <w:docPartBody>
        <w:p w:rsidR="003070FD" w:rsidRDefault="003070FD"/>
      </w:docPartBody>
    </w:docPart>
    <w:docPart>
      <w:docPartPr>
        <w:name w:val="CFA6D7200F0A41D3B516AA58243F954F"/>
        <w:category>
          <w:name w:val="General"/>
          <w:gallery w:val="placeholder"/>
        </w:category>
        <w:types>
          <w:type w:val="bbPlcHdr"/>
        </w:types>
        <w:behaviors>
          <w:behavior w:val="content"/>
        </w:behaviors>
        <w:guid w:val="{5B738213-FA39-4805-940A-8EDEBBE87B4E}"/>
      </w:docPartPr>
      <w:docPartBody>
        <w:p w:rsidR="003070FD" w:rsidRDefault="003070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A7BF5"/>
    <w:rsid w:val="003070FD"/>
    <w:rsid w:val="006F39F3"/>
    <w:rsid w:val="00852D52"/>
    <w:rsid w:val="00B41267"/>
    <w:rsid w:val="00D617E8"/>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dcterms:created xsi:type="dcterms:W3CDTF">2022-01-14T15:13:00Z</dcterms:created>
  <dcterms:modified xsi:type="dcterms:W3CDTF">2022-01-21T17:03:00Z</dcterms:modified>
</cp:coreProperties>
</file>